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2CE3" w14:textId="77777777" w:rsidR="00A9492B" w:rsidRDefault="00BF4E4C">
      <w:r w:rsidRPr="0026517F">
        <w:rPr>
          <w:rFonts w:ascii="Gill Sans MT" w:hAnsi="Gill Sans MT"/>
          <w:noProof/>
          <w:sz w:val="20"/>
        </w:rPr>
        <w:drawing>
          <wp:anchor distT="0" distB="0" distL="114300" distR="114300" simplePos="0" relativeHeight="251659264" behindDoc="0" locked="0" layoutInCell="1" allowOverlap="1" wp14:anchorId="7826151C" wp14:editId="6804CFB3">
            <wp:simplePos x="0" y="0"/>
            <wp:positionH relativeFrom="column">
              <wp:posOffset>0</wp:posOffset>
            </wp:positionH>
            <wp:positionV relativeFrom="paragraph">
              <wp:posOffset>-76200</wp:posOffset>
            </wp:positionV>
            <wp:extent cx="2247901" cy="5619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wise_logo_B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1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D6FA99" w14:textId="77777777" w:rsidR="00BF4E4C" w:rsidRDefault="00BF4E4C" w:rsidP="00BF4E4C"/>
    <w:p w14:paraId="29589C45" w14:textId="77777777" w:rsidR="00BF4E4C" w:rsidRPr="00BF4E4C" w:rsidRDefault="00BF4E4C" w:rsidP="00A34AE9">
      <w:pPr>
        <w:pStyle w:val="Heading1"/>
        <w:spacing w:before="121"/>
        <w:ind w:left="0"/>
        <w:rPr>
          <w:rFonts w:ascii="Gill Sans MT" w:hAnsi="Gill Sans MT"/>
          <w:sz w:val="27"/>
          <w:szCs w:val="27"/>
        </w:rPr>
      </w:pPr>
      <w:r w:rsidRPr="00BF4E4C">
        <w:rPr>
          <w:rFonts w:ascii="Gill Sans MT" w:hAnsi="Gill Sans MT"/>
          <w:sz w:val="27"/>
          <w:szCs w:val="27"/>
        </w:rPr>
        <w:t>Appeal Coversheet for Healthy Indiana Plan (HIP) and Hoosier Healthwise (HHW)</w:t>
      </w:r>
    </w:p>
    <w:p w14:paraId="476FD0FE" w14:textId="77777777" w:rsidR="004C12E6" w:rsidRDefault="004C12E6" w:rsidP="00A34AE9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-BoldMT"/>
          <w:b/>
          <w:bCs/>
          <w:sz w:val="17"/>
          <w:szCs w:val="17"/>
        </w:rPr>
      </w:pPr>
    </w:p>
    <w:p w14:paraId="27B17685" w14:textId="77777777" w:rsidR="00A34AE9" w:rsidRPr="00A34AE9" w:rsidRDefault="00A34AE9" w:rsidP="00A34AE9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-BoldMT"/>
          <w:b/>
          <w:bCs/>
          <w:sz w:val="17"/>
          <w:szCs w:val="17"/>
        </w:rPr>
      </w:pPr>
      <w:r w:rsidRPr="00A34AE9">
        <w:rPr>
          <w:rFonts w:ascii="Gill Sans MT" w:hAnsi="Gill Sans MT" w:cs="Arial-BoldMT"/>
          <w:b/>
          <w:bCs/>
          <w:sz w:val="17"/>
          <w:szCs w:val="17"/>
        </w:rPr>
        <w:t>Instructions:</w:t>
      </w:r>
    </w:p>
    <w:p w14:paraId="5E1C826A" w14:textId="77777777" w:rsidR="00A34AE9" w:rsidRDefault="00A34AE9" w:rsidP="00A34AE9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17"/>
          <w:szCs w:val="17"/>
        </w:rPr>
      </w:pPr>
      <w:r w:rsidRPr="00A34AE9">
        <w:rPr>
          <w:rFonts w:ascii="Gill Sans MT" w:hAnsi="Gill Sans MT" w:cs="ArialMT"/>
          <w:sz w:val="17"/>
          <w:szCs w:val="17"/>
        </w:rPr>
        <w:t xml:space="preserve">This form is to be used by participating providers to assist in the submission of a formal appeal of a pharmacy prior authorization denial. </w:t>
      </w:r>
      <w:r w:rsidR="00E16090">
        <w:rPr>
          <w:rFonts w:ascii="Gill Sans MT" w:hAnsi="Gill Sans MT" w:cs="ArialMT"/>
          <w:sz w:val="17"/>
          <w:szCs w:val="17"/>
        </w:rPr>
        <w:t xml:space="preserve">Please complete this form, attach a letter of medical necessity and pertinent clinical documents, and fax to MDwise Pharmacy Appeals at the fax number found at the bottom of this page. Please note: </w:t>
      </w:r>
    </w:p>
    <w:p w14:paraId="06C3FBE5" w14:textId="77777777" w:rsidR="00E16090" w:rsidRDefault="00E16090" w:rsidP="00E16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17"/>
          <w:szCs w:val="17"/>
        </w:rPr>
      </w:pPr>
      <w:r>
        <w:rPr>
          <w:rFonts w:ascii="Gill Sans MT" w:hAnsi="Gill Sans MT" w:cs="ArialMT"/>
          <w:sz w:val="17"/>
          <w:szCs w:val="17"/>
        </w:rPr>
        <w:t>Appeals from providers MUST include a letter of medical necessity</w:t>
      </w:r>
      <w:r w:rsidR="004C12E6">
        <w:rPr>
          <w:rFonts w:ascii="Gill Sans MT" w:hAnsi="Gill Sans MT" w:cs="ArialMT"/>
          <w:sz w:val="17"/>
          <w:szCs w:val="17"/>
        </w:rPr>
        <w:t xml:space="preserve"> </w:t>
      </w:r>
    </w:p>
    <w:p w14:paraId="27A33C70" w14:textId="77777777" w:rsidR="00E16090" w:rsidRDefault="00E16090" w:rsidP="00E16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17"/>
          <w:szCs w:val="17"/>
        </w:rPr>
      </w:pPr>
      <w:r>
        <w:rPr>
          <w:rFonts w:ascii="Gill Sans MT" w:hAnsi="Gill Sans MT" w:cs="ArialMT"/>
          <w:sz w:val="17"/>
          <w:szCs w:val="17"/>
        </w:rPr>
        <w:t>Appeals from anyone other than the prescrib</w:t>
      </w:r>
      <w:r w:rsidR="004C12E6">
        <w:rPr>
          <w:rFonts w:ascii="Gill Sans MT" w:hAnsi="Gill Sans MT" w:cs="ArialMT"/>
          <w:sz w:val="17"/>
          <w:szCs w:val="17"/>
        </w:rPr>
        <w:t xml:space="preserve">er </w:t>
      </w:r>
      <w:r>
        <w:rPr>
          <w:rFonts w:ascii="Gill Sans MT" w:hAnsi="Gill Sans MT" w:cs="ArialMT"/>
          <w:sz w:val="17"/>
          <w:szCs w:val="17"/>
        </w:rPr>
        <w:t>must include a signed letter from the member</w:t>
      </w:r>
      <w:r w:rsidR="004C12E6">
        <w:rPr>
          <w:rFonts w:ascii="Gill Sans MT" w:hAnsi="Gill Sans MT" w:cs="ArialMT"/>
          <w:sz w:val="17"/>
          <w:szCs w:val="17"/>
        </w:rPr>
        <w:t xml:space="preserve"> allowing the appellant to act on his/her behalf </w:t>
      </w:r>
    </w:p>
    <w:p w14:paraId="3C5249AA" w14:textId="77777777" w:rsidR="00E16090" w:rsidRDefault="00E16090" w:rsidP="00E16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17"/>
          <w:szCs w:val="17"/>
        </w:rPr>
      </w:pPr>
      <w:r>
        <w:rPr>
          <w:rFonts w:ascii="Gill Sans MT" w:hAnsi="Gill Sans MT" w:cs="ArialMT"/>
          <w:sz w:val="17"/>
          <w:szCs w:val="17"/>
        </w:rPr>
        <w:t>Chart notes indicating doses and dates of previous tried therapies will be required in the absence of electronic prescription claims history</w:t>
      </w:r>
    </w:p>
    <w:p w14:paraId="3BE0C258" w14:textId="77777777" w:rsidR="00E16090" w:rsidRDefault="004C12E6" w:rsidP="00E160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17"/>
          <w:szCs w:val="17"/>
        </w:rPr>
      </w:pPr>
      <w:r>
        <w:rPr>
          <w:rFonts w:ascii="Gill Sans MT" w:hAnsi="Gill Sans MT" w:cs="ArialMT"/>
          <w:sz w:val="17"/>
          <w:szCs w:val="17"/>
        </w:rPr>
        <w:t>Formal appeals may take up to 30 business days to process</w:t>
      </w:r>
    </w:p>
    <w:p w14:paraId="388C7DAA" w14:textId="77777777" w:rsidR="00E16090" w:rsidRDefault="004C12E6" w:rsidP="00A34A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17"/>
          <w:szCs w:val="17"/>
        </w:rPr>
      </w:pPr>
      <w:r>
        <w:rPr>
          <w:rFonts w:ascii="Gill Sans MT" w:hAnsi="Gill Sans MT" w:cs="ArialMT"/>
          <w:sz w:val="17"/>
          <w:szCs w:val="17"/>
        </w:rPr>
        <w:t xml:space="preserve">Refer to the prior authorization denial letter for full appeal rights and denial reason </w:t>
      </w:r>
    </w:p>
    <w:p w14:paraId="00BDB87B" w14:textId="77777777" w:rsidR="004C12E6" w:rsidRPr="004C12E6" w:rsidRDefault="004C12E6" w:rsidP="004C12E6">
      <w:pPr>
        <w:pStyle w:val="ListParagraph"/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17"/>
          <w:szCs w:val="17"/>
        </w:rPr>
      </w:pPr>
    </w:p>
    <w:p w14:paraId="095AF25F" w14:textId="77777777" w:rsidR="00A34AE9" w:rsidRPr="00A34AE9" w:rsidRDefault="00E16090" w:rsidP="00A34AE9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MT"/>
          <w:sz w:val="17"/>
          <w:szCs w:val="17"/>
        </w:rPr>
      </w:pPr>
      <w:r w:rsidRPr="3C1FADD5">
        <w:rPr>
          <w:rFonts w:ascii="Gill Sans MT" w:hAnsi="Gill Sans MT" w:cs="ArialMT"/>
          <w:sz w:val="17"/>
          <w:szCs w:val="17"/>
        </w:rPr>
        <w:t xml:space="preserve">If you do not wish to formally appeal but have additional information to provide, </w:t>
      </w:r>
      <w:r w:rsidR="004C12E6" w:rsidRPr="3C1FADD5">
        <w:rPr>
          <w:rFonts w:ascii="Gill Sans MT" w:hAnsi="Gill Sans MT" w:cs="ArialMT"/>
          <w:sz w:val="17"/>
          <w:szCs w:val="17"/>
        </w:rPr>
        <w:t xml:space="preserve">you may </w:t>
      </w:r>
      <w:r w:rsidRPr="3C1FADD5">
        <w:rPr>
          <w:rFonts w:ascii="Gill Sans MT" w:hAnsi="Gill Sans MT" w:cs="ArialMT"/>
          <w:sz w:val="17"/>
          <w:szCs w:val="17"/>
        </w:rPr>
        <w:t>resubmit</w:t>
      </w:r>
      <w:r w:rsidR="004C12E6" w:rsidRPr="3C1FADD5">
        <w:rPr>
          <w:rFonts w:ascii="Gill Sans MT" w:hAnsi="Gill Sans MT" w:cs="ArialMT"/>
          <w:sz w:val="17"/>
          <w:szCs w:val="17"/>
        </w:rPr>
        <w:t xml:space="preserve"> </w:t>
      </w:r>
      <w:r w:rsidRPr="3C1FADD5">
        <w:rPr>
          <w:rFonts w:ascii="Gill Sans MT" w:hAnsi="Gill Sans MT" w:cs="ArialMT"/>
          <w:sz w:val="17"/>
          <w:szCs w:val="17"/>
        </w:rPr>
        <w:t>the prior authorization for reconsideration</w:t>
      </w:r>
      <w:r w:rsidR="004C12E6" w:rsidRPr="3C1FADD5">
        <w:rPr>
          <w:rFonts w:ascii="Gill Sans MT" w:hAnsi="Gill Sans MT" w:cs="ArialMT"/>
          <w:sz w:val="17"/>
          <w:szCs w:val="17"/>
        </w:rPr>
        <w:t xml:space="preserve"> with the</w:t>
      </w:r>
      <w:r w:rsidR="00A34AE9" w:rsidRPr="3C1FADD5">
        <w:rPr>
          <w:rFonts w:ascii="Gill Sans MT" w:hAnsi="Gill Sans MT" w:cs="ArialMT"/>
          <w:sz w:val="17"/>
          <w:szCs w:val="17"/>
        </w:rPr>
        <w:t xml:space="preserve"> additional clinical documentation to Med</w:t>
      </w:r>
      <w:r w:rsidR="00A34AE9" w:rsidRPr="3C1FADD5">
        <w:rPr>
          <w:rFonts w:ascii="Gill Sans MT" w:hAnsi="Gill Sans MT" w:cs="Arial-BoldMT"/>
          <w:sz w:val="17"/>
          <w:szCs w:val="17"/>
        </w:rPr>
        <w:t xml:space="preserve">Impact </w:t>
      </w:r>
      <w:r w:rsidR="00A34AE9" w:rsidRPr="3C1FADD5">
        <w:rPr>
          <w:rFonts w:ascii="Gill Sans MT" w:hAnsi="Gill Sans MT" w:cs="ArialMT"/>
          <w:sz w:val="17"/>
          <w:szCs w:val="17"/>
        </w:rPr>
        <w:t xml:space="preserve">Healthcare Systems, Inc. </w:t>
      </w:r>
      <w:r w:rsidRPr="3C1FADD5">
        <w:rPr>
          <w:rFonts w:ascii="Gill Sans MT" w:hAnsi="Gill Sans MT" w:cs="ArialMT"/>
          <w:sz w:val="17"/>
          <w:szCs w:val="17"/>
        </w:rPr>
        <w:t>via fax to</w:t>
      </w:r>
      <w:r w:rsidR="00A34AE9" w:rsidRPr="3C1FADD5">
        <w:rPr>
          <w:rFonts w:ascii="Gill Sans MT" w:hAnsi="Gill Sans MT" w:cs="ArialMT"/>
          <w:sz w:val="17"/>
          <w:szCs w:val="17"/>
        </w:rPr>
        <w:t xml:space="preserve"> (858) 790-7100.</w:t>
      </w:r>
    </w:p>
    <w:p w14:paraId="4AD36F4C" w14:textId="3765C671" w:rsidR="3C1FADD5" w:rsidRDefault="3C1FADD5" w:rsidP="3C1FADD5">
      <w:pPr>
        <w:spacing w:after="0" w:line="240" w:lineRule="auto"/>
        <w:rPr>
          <w:rFonts w:ascii="Gill Sans MT" w:hAnsi="Gill Sans MT" w:cs="ArialMT"/>
          <w:sz w:val="17"/>
          <w:szCs w:val="17"/>
        </w:rPr>
      </w:pPr>
    </w:p>
    <w:p w14:paraId="0110D606" w14:textId="77777777" w:rsidR="00BF4E4C" w:rsidRDefault="004C12E6" w:rsidP="00A34AE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BA10209" wp14:editId="0AD7DE5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236093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D0533" w14:textId="77777777" w:rsidR="00BF4E4C" w:rsidRPr="00BF4E4C" w:rsidRDefault="00BF4E4C">
                            <w:pP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 w:rsidRPr="00BF4E4C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 xml:space="preserve">Member/Provider Information: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10209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7.9pt;width:185.9pt;height:19.5pt;z-index: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" stroked="f">
                <v:textbox>
                  <w:txbxContent>
                    <w:p w14:paraId="71FD0533" w14:textId="77777777" w:rsidR="00BF4E4C" w:rsidRPr="00BF4E4C" w:rsidRDefault="00BF4E4C">
                      <w:pPr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 w:rsidRPr="00BF4E4C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 xml:space="preserve">Member/Provider Information: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4AE9">
        <w:rPr>
          <w:rFonts w:ascii="ArialMT" w:hAnsi="ArialMT" w:cs="ArialMT"/>
          <w:sz w:val="17"/>
          <w:szCs w:val="17"/>
        </w:rPr>
        <w:t>.</w:t>
      </w:r>
    </w:p>
    <w:tbl>
      <w:tblPr>
        <w:tblpPr w:leftFromText="180" w:rightFromText="180" w:vertAnchor="page" w:horzAnchor="margin" w:tblpY="5161"/>
        <w:tblW w:w="0" w:type="auto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5849"/>
      </w:tblGrid>
      <w:tr w:rsidR="004C12E6" w:rsidRPr="0026517F" w14:paraId="7DC21496" w14:textId="77777777" w:rsidTr="3C1FADD5">
        <w:trPr>
          <w:trHeight w:hRule="exact" w:val="833"/>
        </w:trPr>
        <w:tc>
          <w:tcPr>
            <w:tcW w:w="4951" w:type="dxa"/>
            <w:tcBorders>
              <w:bottom w:val="single" w:sz="6" w:space="0" w:color="000000" w:themeColor="text1"/>
              <w:right w:val="single" w:sz="12" w:space="0" w:color="000000" w:themeColor="text1"/>
            </w:tcBorders>
          </w:tcPr>
          <w:p w14:paraId="7DEF42EF" w14:textId="77777777" w:rsidR="004C12E6" w:rsidRPr="0026517F" w:rsidRDefault="004C12E6" w:rsidP="004C12E6">
            <w:pPr>
              <w:pStyle w:val="TableParagraph"/>
              <w:rPr>
                <w:rFonts w:ascii="Gill Sans MT" w:hAnsi="Gill Sans MT"/>
                <w:b/>
                <w:sz w:val="19"/>
              </w:rPr>
            </w:pPr>
            <w:r w:rsidRPr="0026517F">
              <w:rPr>
                <w:rFonts w:ascii="Gill Sans MT" w:hAnsi="Gill Sans MT"/>
                <w:b/>
                <w:w w:val="105"/>
                <w:sz w:val="19"/>
              </w:rPr>
              <w:t>MDwise Member’s Name:</w:t>
            </w:r>
          </w:p>
        </w:tc>
        <w:tc>
          <w:tcPr>
            <w:tcW w:w="5849" w:type="dxa"/>
            <w:tcBorders>
              <w:left w:val="single" w:sz="12" w:space="0" w:color="000000" w:themeColor="text1"/>
              <w:bottom w:val="single" w:sz="6" w:space="0" w:color="000000" w:themeColor="text1"/>
            </w:tcBorders>
          </w:tcPr>
          <w:p w14:paraId="5EE7CD76" w14:textId="77777777" w:rsidR="004C12E6" w:rsidRPr="0026517F" w:rsidRDefault="004C12E6" w:rsidP="004C12E6">
            <w:pPr>
              <w:pStyle w:val="TableParagraph"/>
              <w:ind w:left="95"/>
              <w:rPr>
                <w:rFonts w:ascii="Gill Sans MT" w:hAnsi="Gill Sans MT"/>
                <w:b/>
                <w:sz w:val="19"/>
              </w:rPr>
            </w:pPr>
            <w:r w:rsidRPr="0026517F">
              <w:rPr>
                <w:rFonts w:ascii="Gill Sans MT" w:hAnsi="Gill Sans MT"/>
                <w:b/>
                <w:w w:val="105"/>
                <w:sz w:val="19"/>
              </w:rPr>
              <w:t>Provider’s Name:</w:t>
            </w:r>
          </w:p>
        </w:tc>
      </w:tr>
      <w:tr w:rsidR="004C12E6" w:rsidRPr="0026517F" w14:paraId="7FA05EF8" w14:textId="77777777" w:rsidTr="3C1FADD5">
        <w:trPr>
          <w:trHeight w:hRule="exact" w:val="779"/>
        </w:trPr>
        <w:tc>
          <w:tcPr>
            <w:tcW w:w="495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99CADD7" w14:textId="77777777" w:rsidR="004C12E6" w:rsidRPr="0026517F" w:rsidRDefault="004C12E6" w:rsidP="004C12E6">
            <w:pPr>
              <w:pStyle w:val="TableParagraph"/>
              <w:rPr>
                <w:rFonts w:ascii="Gill Sans MT" w:hAnsi="Gill Sans MT"/>
                <w:b/>
                <w:sz w:val="19"/>
              </w:rPr>
            </w:pPr>
            <w:r w:rsidRPr="0026517F">
              <w:rPr>
                <w:rFonts w:ascii="Gill Sans MT" w:hAnsi="Gill Sans MT"/>
                <w:b/>
                <w:w w:val="105"/>
                <w:sz w:val="19"/>
              </w:rPr>
              <w:t>MDwise Member’s ID #:</w:t>
            </w:r>
          </w:p>
        </w:tc>
        <w:tc>
          <w:tcPr>
            <w:tcW w:w="584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2AC5C196" w14:textId="77777777" w:rsidR="004C12E6" w:rsidRPr="0026517F" w:rsidRDefault="004C12E6" w:rsidP="004C12E6">
            <w:pPr>
              <w:pStyle w:val="TableParagraph"/>
              <w:ind w:left="95"/>
              <w:rPr>
                <w:rFonts w:ascii="Gill Sans MT" w:hAnsi="Gill Sans MT"/>
                <w:b/>
                <w:sz w:val="19"/>
              </w:rPr>
            </w:pPr>
            <w:r w:rsidRPr="0026517F">
              <w:rPr>
                <w:rFonts w:ascii="Gill Sans MT" w:hAnsi="Gill Sans MT"/>
                <w:b/>
                <w:w w:val="105"/>
                <w:sz w:val="19"/>
              </w:rPr>
              <w:t xml:space="preserve">Provider’s (Area Code) </w:t>
            </w:r>
            <w:r>
              <w:rPr>
                <w:rFonts w:ascii="Gill Sans MT" w:hAnsi="Gill Sans MT"/>
                <w:b/>
                <w:w w:val="105"/>
                <w:sz w:val="19"/>
              </w:rPr>
              <w:t>Phone</w:t>
            </w:r>
            <w:r w:rsidRPr="0026517F">
              <w:rPr>
                <w:rFonts w:ascii="Gill Sans MT" w:hAnsi="Gill Sans MT"/>
                <w:b/>
                <w:w w:val="105"/>
                <w:sz w:val="19"/>
              </w:rPr>
              <w:t xml:space="preserve"> Number:</w:t>
            </w:r>
          </w:p>
        </w:tc>
      </w:tr>
      <w:tr w:rsidR="004C12E6" w:rsidRPr="0026517F" w14:paraId="69E2F873" w14:textId="77777777" w:rsidTr="3C1FADD5">
        <w:trPr>
          <w:trHeight w:hRule="exact" w:val="734"/>
        </w:trPr>
        <w:tc>
          <w:tcPr>
            <w:tcW w:w="4951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6685B3C" w14:textId="77777777" w:rsidR="004C12E6" w:rsidRPr="0026517F" w:rsidRDefault="004C12E6" w:rsidP="004C12E6">
            <w:pPr>
              <w:pStyle w:val="TableParagraph"/>
              <w:spacing w:before="47"/>
              <w:rPr>
                <w:rFonts w:ascii="Gill Sans MT" w:hAnsi="Gill Sans MT"/>
                <w:b/>
                <w:sz w:val="19"/>
              </w:rPr>
            </w:pPr>
            <w:r w:rsidRPr="0026517F">
              <w:rPr>
                <w:rFonts w:ascii="Gill Sans MT" w:hAnsi="Gill Sans MT"/>
                <w:b/>
                <w:w w:val="105"/>
                <w:sz w:val="19"/>
              </w:rPr>
              <w:t xml:space="preserve">MDwise Member’s DOB </w:t>
            </w:r>
            <w:r w:rsidRPr="0026517F">
              <w:rPr>
                <w:rFonts w:ascii="Gill Sans MT" w:hAnsi="Gill Sans MT"/>
                <w:w w:val="105"/>
                <w:sz w:val="19"/>
              </w:rPr>
              <w:t>(mm-dd-</w:t>
            </w:r>
            <w:proofErr w:type="spellStart"/>
            <w:r w:rsidRPr="0026517F">
              <w:rPr>
                <w:rFonts w:ascii="Gill Sans MT" w:hAnsi="Gill Sans MT"/>
                <w:w w:val="105"/>
                <w:sz w:val="19"/>
              </w:rPr>
              <w:t>yy</w:t>
            </w:r>
            <w:proofErr w:type="spellEnd"/>
            <w:r w:rsidRPr="0026517F">
              <w:rPr>
                <w:rFonts w:ascii="Gill Sans MT" w:hAnsi="Gill Sans MT"/>
                <w:w w:val="105"/>
                <w:sz w:val="19"/>
              </w:rPr>
              <w:t>)</w:t>
            </w:r>
            <w:r w:rsidRPr="0026517F">
              <w:rPr>
                <w:rFonts w:ascii="Gill Sans MT" w:hAnsi="Gill Sans MT"/>
                <w:b/>
                <w:w w:val="105"/>
                <w:sz w:val="19"/>
              </w:rPr>
              <w:t>:</w:t>
            </w:r>
          </w:p>
        </w:tc>
        <w:tc>
          <w:tcPr>
            <w:tcW w:w="584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</w:tcPr>
          <w:p w14:paraId="03ECB0F9" w14:textId="7234E157" w:rsidR="004C12E6" w:rsidRPr="0026517F" w:rsidRDefault="004C12E6" w:rsidP="3C1FADD5">
            <w:pPr>
              <w:pStyle w:val="TableParagraph"/>
              <w:tabs>
                <w:tab w:val="left" w:pos="2777"/>
              </w:tabs>
              <w:spacing w:before="41"/>
              <w:ind w:left="95"/>
              <w:rPr>
                <w:rFonts w:ascii="Gill Sans MT" w:hAnsi="Gill Sans MT"/>
                <w:b/>
                <w:bCs/>
                <w:sz w:val="19"/>
                <w:szCs w:val="19"/>
              </w:rPr>
            </w:pPr>
            <w:r w:rsidRPr="3C1FADD5">
              <w:rPr>
                <w:rFonts w:ascii="Gill Sans MT" w:hAnsi="Gill Sans MT"/>
                <w:b/>
                <w:bCs/>
                <w:w w:val="105"/>
                <w:sz w:val="19"/>
                <w:szCs w:val="19"/>
              </w:rPr>
              <w:t>Provider’s (Area Code) Fax Number:</w:t>
            </w:r>
            <w:r>
              <w:tab/>
            </w:r>
          </w:p>
          <w:p w14:paraId="2C80F27A" w14:textId="77777777" w:rsidR="004C12E6" w:rsidRPr="0026517F" w:rsidRDefault="004C12E6" w:rsidP="3C1FADD5">
            <w:pPr>
              <w:pStyle w:val="TableParagraph"/>
              <w:tabs>
                <w:tab w:val="left" w:pos="2777"/>
              </w:tabs>
              <w:spacing w:before="41"/>
              <w:ind w:left="95"/>
              <w:rPr>
                <w:b/>
                <w:bCs/>
                <w:sz w:val="19"/>
                <w:szCs w:val="19"/>
              </w:rPr>
            </w:pPr>
          </w:p>
        </w:tc>
      </w:tr>
    </w:tbl>
    <w:p w14:paraId="000E4F43" w14:textId="3B436C4F" w:rsidR="3C1FADD5" w:rsidRDefault="3C1FADD5" w:rsidP="3C1FADD5">
      <w:pPr>
        <w:pStyle w:val="Default"/>
        <w:rPr>
          <w:rFonts w:eastAsia="Calibri"/>
          <w:color w:val="000000" w:themeColor="text1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3F9C8034" wp14:editId="2113DF69">
                <wp:extent cx="2428875" cy="247650"/>
                <wp:effectExtent l="0" t="0" r="9525" b="0"/>
                <wp:docPr id="20201624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98B83" w14:textId="77777777" w:rsidR="00BF4E4C" w:rsidRPr="00BF4E4C" w:rsidRDefault="00BF4E4C" w:rsidP="00BF4E4C">
                            <w:pP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 xml:space="preserve">Clinical Information: </w:t>
                            </w:r>
                            <w:r w:rsidRPr="00BF4E4C">
                              <w:rPr>
                                <w:rFonts w:ascii="Gill Sans MT" w:hAnsi="Gill Sans 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9C8034" id="Text Box 2" o:spid="_x0000_s1027" type="#_x0000_t202" style="width:191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" stroked="f">
                <v:textbox>
                  <w:txbxContent>
                    <w:p w14:paraId="07B98B83" w14:textId="77777777" w:rsidR="00BF4E4C" w:rsidRPr="00BF4E4C" w:rsidRDefault="00BF4E4C" w:rsidP="00BF4E4C">
                      <w:pPr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 xml:space="preserve">Clinical Information: </w:t>
                      </w:r>
                      <w:r w:rsidRPr="00BF4E4C">
                        <w:rPr>
                          <w:rFonts w:ascii="Gill Sans MT" w:hAnsi="Gill Sans MT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80" w:rightFromText="180" w:vertAnchor="page" w:horzAnchor="margin" w:tblpY="8131"/>
        <w:tblW w:w="1080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5849"/>
      </w:tblGrid>
      <w:tr w:rsidR="004E7E8D" w:rsidRPr="0026517F" w14:paraId="0EF87921" w14:textId="77777777" w:rsidTr="004E7E8D">
        <w:trPr>
          <w:trHeight w:hRule="exact" w:val="672"/>
        </w:trPr>
        <w:tc>
          <w:tcPr>
            <w:tcW w:w="4951" w:type="dxa"/>
            <w:tcBorders>
              <w:bottom w:val="single" w:sz="6" w:space="0" w:color="000000"/>
              <w:right w:val="single" w:sz="12" w:space="0" w:color="000000"/>
            </w:tcBorders>
          </w:tcPr>
          <w:p w14:paraId="2E5394D2" w14:textId="77777777" w:rsidR="004E7E8D" w:rsidRPr="0026517F" w:rsidRDefault="004E7E8D" w:rsidP="004E7E8D">
            <w:pPr>
              <w:pStyle w:val="TableParagraph"/>
              <w:rPr>
                <w:rFonts w:ascii="Gill Sans MT" w:hAnsi="Gill Sans MT"/>
                <w:b/>
                <w:sz w:val="19"/>
              </w:rPr>
            </w:pPr>
            <w:r>
              <w:rPr>
                <w:rFonts w:ascii="Gill Sans MT" w:hAnsi="Gill Sans MT"/>
                <w:b/>
                <w:w w:val="105"/>
                <w:sz w:val="19"/>
              </w:rPr>
              <w:t xml:space="preserve">Requested Drug:  </w:t>
            </w:r>
          </w:p>
        </w:tc>
        <w:tc>
          <w:tcPr>
            <w:tcW w:w="5849" w:type="dxa"/>
            <w:tcBorders>
              <w:left w:val="single" w:sz="12" w:space="0" w:color="000000"/>
              <w:bottom w:val="single" w:sz="6" w:space="0" w:color="000000"/>
            </w:tcBorders>
          </w:tcPr>
          <w:p w14:paraId="57811B12" w14:textId="77777777" w:rsidR="004E7E8D" w:rsidRPr="0026517F" w:rsidRDefault="004E7E8D" w:rsidP="004E7E8D">
            <w:pPr>
              <w:pStyle w:val="TableParagraph"/>
              <w:ind w:left="95"/>
              <w:rPr>
                <w:rFonts w:ascii="Gill Sans MT" w:hAnsi="Gill Sans MT"/>
                <w:b/>
                <w:sz w:val="19"/>
              </w:rPr>
            </w:pPr>
            <w:r>
              <w:rPr>
                <w:rFonts w:ascii="Gill Sans MT" w:hAnsi="Gill Sans MT"/>
                <w:b/>
                <w:w w:val="105"/>
                <w:sz w:val="19"/>
              </w:rPr>
              <w:t xml:space="preserve">Dose and Quantity Requested:  </w:t>
            </w:r>
          </w:p>
        </w:tc>
      </w:tr>
      <w:tr w:rsidR="004E7E8D" w:rsidRPr="0026517F" w14:paraId="22B62D25" w14:textId="77777777" w:rsidTr="004E7E8D">
        <w:trPr>
          <w:trHeight w:hRule="exact" w:val="600"/>
        </w:trPr>
        <w:tc>
          <w:tcPr>
            <w:tcW w:w="495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4B9691" w14:textId="77777777" w:rsidR="004E7E8D" w:rsidRPr="0026517F" w:rsidRDefault="004E7E8D" w:rsidP="004E7E8D">
            <w:pPr>
              <w:pStyle w:val="TableParagraph"/>
              <w:rPr>
                <w:rFonts w:ascii="Gill Sans MT" w:hAnsi="Gill Sans MT"/>
                <w:b/>
                <w:sz w:val="19"/>
              </w:rPr>
            </w:pPr>
            <w:r>
              <w:rPr>
                <w:rFonts w:ascii="Gill Sans MT" w:hAnsi="Gill Sans MT"/>
                <w:b/>
                <w:w w:val="105"/>
                <w:sz w:val="19"/>
              </w:rPr>
              <w:t xml:space="preserve">Length of Treatment Requested:   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07DC1FA2" w14:textId="77777777" w:rsidR="004E7E8D" w:rsidRPr="0026517F" w:rsidRDefault="004E7E8D" w:rsidP="004E7E8D">
            <w:pPr>
              <w:pStyle w:val="TableParagraph"/>
              <w:rPr>
                <w:rFonts w:ascii="Gill Sans MT" w:hAnsi="Gill Sans MT"/>
                <w:b/>
                <w:sz w:val="19"/>
              </w:rPr>
            </w:pPr>
            <w:r>
              <w:rPr>
                <w:rFonts w:ascii="Gill Sans MT" w:hAnsi="Gill Sans MT"/>
                <w:b/>
                <w:w w:val="105"/>
                <w:sz w:val="19"/>
              </w:rPr>
              <w:t xml:space="preserve">Diagnosis Requiring Treatment:  </w:t>
            </w:r>
          </w:p>
        </w:tc>
      </w:tr>
      <w:tr w:rsidR="004E7E8D" w:rsidRPr="0026517F" w14:paraId="7C745F71" w14:textId="77777777" w:rsidTr="004E7E8D">
        <w:trPr>
          <w:trHeight w:hRule="exact" w:val="2013"/>
        </w:trPr>
        <w:tc>
          <w:tcPr>
            <w:tcW w:w="108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1EEAD1F" w14:textId="77777777" w:rsidR="004E7E8D" w:rsidRDefault="004E7E8D" w:rsidP="004E7E8D">
            <w:pPr>
              <w:pStyle w:val="TableParagraph"/>
              <w:ind w:left="95"/>
              <w:rPr>
                <w:rFonts w:ascii="Gill Sans MT" w:hAnsi="Gill Sans MT"/>
                <w:b/>
                <w:w w:val="105"/>
                <w:sz w:val="19"/>
              </w:rPr>
            </w:pPr>
            <w:r>
              <w:rPr>
                <w:rFonts w:ascii="Gill Sans MT" w:hAnsi="Gill Sans MT"/>
                <w:b/>
                <w:w w:val="105"/>
                <w:sz w:val="19"/>
              </w:rPr>
              <w:t xml:space="preserve">Additional Information/Comments: </w:t>
            </w:r>
          </w:p>
        </w:tc>
      </w:tr>
    </w:tbl>
    <w:p w14:paraId="177E6272" w14:textId="77777777" w:rsidR="004E7E8D" w:rsidRDefault="004E7E8D" w:rsidP="001456FD">
      <w:pPr>
        <w:spacing w:line="240" w:lineRule="auto"/>
        <w:contextualSpacing/>
        <w:jc w:val="center"/>
        <w:rPr>
          <w:rFonts w:ascii="Gill Sans MT" w:hAnsi="Gill Sans MT" w:cs="ArialMT"/>
          <w:b/>
          <w:sz w:val="28"/>
          <w:szCs w:val="28"/>
        </w:rPr>
      </w:pPr>
    </w:p>
    <w:p w14:paraId="66937492" w14:textId="77777777" w:rsidR="001456FD" w:rsidRPr="001E0072" w:rsidRDefault="004E7E8D" w:rsidP="001456FD">
      <w:pPr>
        <w:spacing w:line="240" w:lineRule="auto"/>
        <w:contextualSpacing/>
        <w:jc w:val="center"/>
        <w:rPr>
          <w:rFonts w:ascii="Gill Sans MT" w:hAnsi="Gill Sans MT" w:cs="ArialMT"/>
          <w:b/>
          <w:sz w:val="28"/>
          <w:szCs w:val="28"/>
        </w:rPr>
      </w:pPr>
      <w:r w:rsidRPr="001E0072">
        <w:rPr>
          <w:rFonts w:ascii="Gill Sans MT" w:hAnsi="Gill Sans MT" w:cs="ArialMT"/>
          <w:b/>
          <w:sz w:val="28"/>
          <w:szCs w:val="28"/>
        </w:rPr>
        <w:t xml:space="preserve"> </w:t>
      </w:r>
      <w:r w:rsidR="001456FD" w:rsidRPr="001E0072">
        <w:rPr>
          <w:rFonts w:ascii="Gill Sans MT" w:hAnsi="Gill Sans MT" w:cs="ArialMT"/>
          <w:b/>
          <w:sz w:val="28"/>
          <w:szCs w:val="28"/>
        </w:rPr>
        <w:t xml:space="preserve">Fax completed coversheet, letter of medical necessity and pertinent clinical documents to:  </w:t>
      </w:r>
    </w:p>
    <w:p w14:paraId="41EBF7FB" w14:textId="77777777" w:rsidR="001456FD" w:rsidRPr="001E0072" w:rsidRDefault="001456FD" w:rsidP="001456FD">
      <w:pPr>
        <w:spacing w:line="240" w:lineRule="auto"/>
        <w:contextualSpacing/>
        <w:jc w:val="center"/>
        <w:rPr>
          <w:rFonts w:ascii="Gill Sans MT" w:hAnsi="Gill Sans MT" w:cs="ArialMT"/>
          <w:b/>
          <w:sz w:val="28"/>
          <w:szCs w:val="28"/>
        </w:rPr>
      </w:pPr>
    </w:p>
    <w:p w14:paraId="14952417" w14:textId="77777777" w:rsidR="001456FD" w:rsidRPr="001E0072" w:rsidRDefault="001456FD" w:rsidP="001456FD">
      <w:pPr>
        <w:spacing w:line="240" w:lineRule="auto"/>
        <w:contextualSpacing/>
        <w:jc w:val="center"/>
        <w:rPr>
          <w:rFonts w:ascii="Gill Sans MT" w:hAnsi="Gill Sans MT" w:cs="ArialMT"/>
          <w:b/>
          <w:sz w:val="28"/>
          <w:szCs w:val="28"/>
        </w:rPr>
      </w:pPr>
      <w:r w:rsidRPr="001E0072">
        <w:rPr>
          <w:rFonts w:ascii="Gill Sans MT" w:hAnsi="Gill Sans MT" w:cs="ArialMT"/>
          <w:b/>
          <w:sz w:val="28"/>
          <w:szCs w:val="28"/>
        </w:rPr>
        <w:t>MDwise Pharmacy Appeals</w:t>
      </w:r>
    </w:p>
    <w:p w14:paraId="389639E8" w14:textId="77777777" w:rsidR="001456FD" w:rsidRPr="001E0072" w:rsidRDefault="001456FD" w:rsidP="001456FD">
      <w:pPr>
        <w:spacing w:line="240" w:lineRule="auto"/>
        <w:contextualSpacing/>
        <w:jc w:val="center"/>
        <w:rPr>
          <w:rFonts w:ascii="Gill Sans MT" w:hAnsi="Gill Sans MT"/>
          <w:b/>
          <w:sz w:val="28"/>
          <w:szCs w:val="28"/>
        </w:rPr>
      </w:pPr>
      <w:r w:rsidRPr="001E0072">
        <w:rPr>
          <w:rFonts w:ascii="Gill Sans MT" w:hAnsi="Gill Sans MT"/>
          <w:b/>
          <w:sz w:val="28"/>
          <w:szCs w:val="28"/>
        </w:rPr>
        <w:t>317-822-7582 or toll-free 844-759-8548</w:t>
      </w:r>
    </w:p>
    <w:p w14:paraId="763851EB" w14:textId="77777777" w:rsidR="001456FD" w:rsidRDefault="001456FD" w:rsidP="001456FD">
      <w:pPr>
        <w:spacing w:line="240" w:lineRule="auto"/>
        <w:contextualSpacing/>
        <w:jc w:val="center"/>
        <w:rPr>
          <w:rFonts w:ascii="Gill Sans MT" w:hAnsi="Gill Sans MT"/>
          <w:b/>
          <w:sz w:val="32"/>
          <w:szCs w:val="32"/>
        </w:rPr>
      </w:pPr>
    </w:p>
    <w:p w14:paraId="69ABA000" w14:textId="77777777" w:rsidR="001456FD" w:rsidRPr="001456FD" w:rsidRDefault="001456FD" w:rsidP="001E0072">
      <w:pPr>
        <w:spacing w:line="240" w:lineRule="auto"/>
        <w:contextualSpacing/>
        <w:jc w:val="center"/>
        <w:rPr>
          <w:rFonts w:ascii="Gill Sans MT" w:hAnsi="Gill Sans MT"/>
          <w:b/>
          <w:sz w:val="24"/>
          <w:szCs w:val="24"/>
        </w:rPr>
      </w:pPr>
      <w:r w:rsidRPr="001456FD">
        <w:rPr>
          <w:rFonts w:ascii="Gill Sans MT" w:hAnsi="Gill Sans MT"/>
          <w:sz w:val="24"/>
          <w:szCs w:val="24"/>
        </w:rPr>
        <w:t>This form serves only as coversheet to assist in appeal submission.</w:t>
      </w:r>
      <w:r w:rsidRPr="001456FD">
        <w:rPr>
          <w:rFonts w:ascii="Gill Sans MT" w:hAnsi="Gill Sans MT"/>
          <w:b/>
          <w:sz w:val="24"/>
          <w:szCs w:val="24"/>
        </w:rPr>
        <w:t xml:space="preserve"> </w:t>
      </w:r>
      <w:r w:rsidRPr="001456FD">
        <w:rPr>
          <w:rFonts w:ascii="Gill Sans MT" w:hAnsi="Gill Sans MT"/>
          <w:b/>
          <w:sz w:val="24"/>
          <w:szCs w:val="24"/>
          <w:u w:val="single"/>
        </w:rPr>
        <w:t>Appeal requests must include a signed letter of medical necessity</w:t>
      </w:r>
      <w:r w:rsidRPr="001456FD">
        <w:rPr>
          <w:rFonts w:ascii="Gill Sans MT" w:hAnsi="Gill Sans MT"/>
          <w:b/>
          <w:sz w:val="24"/>
          <w:szCs w:val="24"/>
        </w:rPr>
        <w:t xml:space="preserve">. </w:t>
      </w:r>
      <w:r w:rsidRPr="001456FD">
        <w:rPr>
          <w:rFonts w:ascii="Gill Sans MT" w:hAnsi="Gill Sans MT"/>
          <w:i/>
          <w:sz w:val="24"/>
          <w:szCs w:val="24"/>
        </w:rPr>
        <w:t>Requests missing a letter of medical necessity will be rejected.</w:t>
      </w:r>
      <w:r w:rsidRPr="001456FD">
        <w:rPr>
          <w:rFonts w:ascii="Gill Sans MT" w:hAnsi="Gill Sans MT"/>
          <w:sz w:val="24"/>
          <w:szCs w:val="24"/>
        </w:rPr>
        <w:t xml:space="preserve"> Full instructions can be found at the top of this form.</w:t>
      </w:r>
    </w:p>
    <w:sectPr w:rsidR="001456FD" w:rsidRPr="001456FD" w:rsidSect="00BF4E4C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8C0CC" w14:textId="77777777" w:rsidR="000B1D8F" w:rsidRDefault="000B1D8F" w:rsidP="000B1D8F">
      <w:pPr>
        <w:spacing w:after="0" w:line="240" w:lineRule="auto"/>
      </w:pPr>
      <w:r>
        <w:separator/>
      </w:r>
    </w:p>
  </w:endnote>
  <w:endnote w:type="continuationSeparator" w:id="0">
    <w:p w14:paraId="51C7F663" w14:textId="77777777" w:rsidR="000B1D8F" w:rsidRDefault="000B1D8F" w:rsidP="000B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AEA8" w14:textId="6871737C" w:rsidR="000B1D8F" w:rsidRDefault="000B1D8F">
    <w:pPr>
      <w:pStyle w:val="Footer"/>
    </w:pPr>
    <w:r w:rsidRPr="000B1D8F">
      <w:t>RR2022_HHW-HIPP0635 (7/22) DR-07-2022-5822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9218" w14:textId="77777777" w:rsidR="000B1D8F" w:rsidRDefault="000B1D8F" w:rsidP="000B1D8F">
      <w:pPr>
        <w:spacing w:after="0" w:line="240" w:lineRule="auto"/>
      </w:pPr>
      <w:r>
        <w:separator/>
      </w:r>
    </w:p>
  </w:footnote>
  <w:footnote w:type="continuationSeparator" w:id="0">
    <w:p w14:paraId="46A683FB" w14:textId="77777777" w:rsidR="000B1D8F" w:rsidRDefault="000B1D8F" w:rsidP="000B1D8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sqgB/B9s3dtd+U" int2:id="e6KQXHme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762F4"/>
    <w:multiLevelType w:val="hybridMultilevel"/>
    <w:tmpl w:val="FD3EE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4C"/>
    <w:rsid w:val="000B1D8F"/>
    <w:rsid w:val="001456FD"/>
    <w:rsid w:val="001E0072"/>
    <w:rsid w:val="004C12E6"/>
    <w:rsid w:val="004E7E8D"/>
    <w:rsid w:val="005C79A5"/>
    <w:rsid w:val="00832B50"/>
    <w:rsid w:val="00A34AE9"/>
    <w:rsid w:val="00A9492B"/>
    <w:rsid w:val="00BF4E4C"/>
    <w:rsid w:val="00E16090"/>
    <w:rsid w:val="00FD348E"/>
    <w:rsid w:val="05E38139"/>
    <w:rsid w:val="3C1FA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F04D"/>
  <w15:chartTrackingRefBased/>
  <w15:docId w15:val="{72FEE30A-FBEF-4723-B3B5-B60CCF8C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F4E4C"/>
    <w:pPr>
      <w:widowControl w:val="0"/>
      <w:autoSpaceDE w:val="0"/>
      <w:autoSpaceDN w:val="0"/>
      <w:spacing w:after="0" w:line="253" w:lineRule="exact"/>
      <w:ind w:left="1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F4E4C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4E4C"/>
    <w:pPr>
      <w:widowControl w:val="0"/>
      <w:autoSpaceDE w:val="0"/>
      <w:autoSpaceDN w:val="0"/>
      <w:spacing w:before="4" w:after="0" w:line="240" w:lineRule="auto"/>
      <w:ind w:left="91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E16090"/>
    <w:pPr>
      <w:ind w:left="720"/>
      <w:contextualSpacing/>
    </w:pPr>
  </w:style>
  <w:style w:type="paragraph" w:customStyle="1" w:styleId="Default">
    <w:name w:val="Default"/>
    <w:rsid w:val="001456F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D8F"/>
  </w:style>
  <w:style w:type="paragraph" w:styleId="Footer">
    <w:name w:val="footer"/>
    <w:basedOn w:val="Normal"/>
    <w:link w:val="FooterChar"/>
    <w:uiPriority w:val="99"/>
    <w:unhideWhenUsed/>
    <w:rsid w:val="000B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307A19050844789B45AF593E78CC2" ma:contentTypeVersion="4" ma:contentTypeDescription="Create a new document." ma:contentTypeScope="" ma:versionID="c8b73eed1008065266eb3c4408d660f4">
  <xsd:schema xmlns:xsd="http://www.w3.org/2001/XMLSchema" xmlns:xs="http://www.w3.org/2001/XMLSchema" xmlns:p="http://schemas.microsoft.com/office/2006/metadata/properties" xmlns:ns2="e2b5d0fe-ae42-4de1-a2be-38f41be895bf" targetNamespace="http://schemas.microsoft.com/office/2006/metadata/properties" ma:root="true" ma:fieldsID="00e6f9e3d5745835832221de38519371" ns2:_="">
    <xsd:import namespace="e2b5d0fe-ae42-4de1-a2be-38f41be89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5d0fe-ae42-4de1-a2be-38f41be89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34BF8D-0978-4C1D-9475-CB8C28E09B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563B6-F613-4EBC-A62D-DA44E9C0A8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BB008-CB8E-4F16-BBA8-B79F81239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5d0fe-ae42-4de1-a2be-38f41be89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Kailey Jurkiewicz</dc:creator>
  <cp:keywords/>
  <dc:description/>
  <cp:lastModifiedBy>Jennifer Hale</cp:lastModifiedBy>
  <cp:revision>5</cp:revision>
  <dcterms:created xsi:type="dcterms:W3CDTF">2022-06-29T14:41:00Z</dcterms:created>
  <dcterms:modified xsi:type="dcterms:W3CDTF">2023-12-08T19:48:00Z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0x010100D2A307A19050844789B45AF593E78CC2</vt:lpwstr>
  </property>
  <property fmtid="{D5CDD505-2E9C-101B-9397-08002B2CF9AE}" pid="3" name="Order">
    <vt:r8>1084400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